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2.png" ContentType="image/png"/>
  <Override PartName="/word/media/image6.gif" ContentType="image/gif"/>
  <Override PartName="/word/media/image1.jpeg" ContentType="image/jpeg"/>
  <Override PartName="/word/media/image3.jpeg" ContentType="image/jpeg"/>
  <Override PartName="/word/media/image4.jpeg" ContentType="image/jpeg"/>
  <Override PartName="/word/media/image7.jpeg" ContentType="image/jpeg"/>
  <Override PartName="/word/media/image8.jpeg" ContentType="image/jpeg"/>
  <Override PartName="/word/media/image5.png" ContentType="image/png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Please design a brochure(trifold) like the picture below (MAKE IT UNIQUE AND INTERESTING WITH PICTURES, CARTOONS that can represent our software)</w:t>
      </w:r>
    </w:p>
    <w:p>
      <w:pPr>
        <w:pStyle w:val="style0"/>
      </w:pPr>
      <w:r>
        <w:rPr/>
        <w:drawing>
          <wp:inline distB="0" distL="0" distR="0" distT="0">
            <wp:extent cx="2628900" cy="173355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>trifold brosur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hyperlink r:id="rId3">
        <w:r>
          <w:rPr>
            <w:rStyle w:val="style15"/>
            <w:b/>
            <w:color w:val="1155CC"/>
            <w:sz w:val="24"/>
            <w:u w:val="single"/>
          </w:rPr>
          <w:t>www.sevenmaps.com</w:t>
        </w:r>
      </w:hyperlink>
    </w:p>
    <w:p>
      <w:pPr>
        <w:pStyle w:val="style0"/>
      </w:pPr>
      <w:r>
        <w:rPr/>
      </w:r>
    </w:p>
    <w:p>
      <w:pPr>
        <w:pStyle w:val="style0"/>
      </w:pPr>
      <w:r>
        <w:rPr>
          <w:color w:val="FF0000"/>
          <w:sz w:val="24"/>
        </w:rPr>
        <w:t>Company moto - “Automate Your Businesses”</w:t>
      </w:r>
    </w:p>
    <w:p>
      <w:pPr>
        <w:pStyle w:val="style0"/>
      </w:pPr>
      <w:r>
        <w:rPr/>
      </w:r>
    </w:p>
    <w:p>
      <w:pPr>
        <w:pStyle w:val="style0"/>
      </w:pPr>
      <w:r>
        <w:rPr>
          <w:color w:val="FF0000"/>
          <w:sz w:val="24"/>
        </w:rPr>
        <w:t>There must be amazon.com and verisign trusted logos in the brochure to show that security is our no 1 priority</w:t>
      </w:r>
    </w:p>
    <w:p>
      <w:pPr>
        <w:pStyle w:val="style0"/>
      </w:pPr>
      <w:r>
        <w:rPr/>
      </w:r>
    </w:p>
    <w:p>
      <w:pPr>
        <w:pStyle w:val="style0"/>
      </w:pPr>
      <w:r>
        <w:rPr/>
        <w:drawing>
          <wp:inline distB="0" distL="0" distR="0" distT="0">
            <wp:extent cx="1428750" cy="54292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drawing>
          <wp:inline distB="0" distL="0" distR="0" distT="0">
            <wp:extent cx="2047875" cy="10668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hd w:fill="000000" w:val="clear"/>
        </w:rPr>
        <w:t xml:space="preserve">  </w:t>
      </w:r>
    </w:p>
    <w:p>
      <w:pPr>
        <w:pStyle w:val="style0"/>
      </w:pPr>
      <w:r>
        <w:rPr/>
      </w:r>
    </w:p>
    <w:p>
      <w:pPr>
        <w:pStyle w:val="style0"/>
      </w:pPr>
      <w:r>
        <w:rPr>
          <w:color w:val="FFFFFF"/>
          <w:sz w:val="24"/>
          <w:shd w:fill="000000" w:val="clear"/>
        </w:rPr>
        <w:t>or</w:t>
      </w:r>
    </w:p>
    <w:p>
      <w:pPr>
        <w:pStyle w:val="style0"/>
      </w:pPr>
      <w:r>
        <w:rPr/>
      </w:r>
    </w:p>
    <w:p>
      <w:pPr>
        <w:pStyle w:val="style0"/>
      </w:pPr>
      <w:r>
        <w:rPr/>
        <w:drawing>
          <wp:inline distB="0" distL="0" distR="0" distT="0">
            <wp:extent cx="1371600" cy="9144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sz w:val="24"/>
        </w:rPr>
        <w:t>Company profile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</w:rPr>
        <w:t>Sevenmaps was created ​​to meet the needs of entrepreneurs who want to access their company's finances with ease.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</w:rPr>
        <w:t>Evolution Technology was established in 2011 in Jakarta, with a mission to make business automation that will enhance the quality and efficiency of businesses.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</w:rPr>
        <w:t>All of us at Evolution technology aim to provide best user experience to our clients.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</w:rPr>
        <w:t>Evolution Technology is always innovating and evolving in order to be ready for our clients’ needs.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sz w:val="24"/>
        </w:rPr>
        <w:t>Advantages of SevenMaps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</w:rPr>
        <w:t>- The easiest accounting system</w:t>
      </w:r>
    </w:p>
    <w:p>
      <w:pPr>
        <w:pStyle w:val="style0"/>
      </w:pPr>
      <w:r>
        <w:rPr>
          <w:sz w:val="24"/>
        </w:rPr>
        <w:tab/>
        <w:t>Wizard is very user friendly. You can give the authority for each employee and can continue to monitor your company's health online.</w:t>
      </w:r>
    </w:p>
    <w:p>
      <w:pPr>
        <w:pStyle w:val="style0"/>
      </w:pPr>
      <w:r>
        <w:rPr>
          <w:sz w:val="24"/>
        </w:rPr>
        <w:t>- Managing customer and supplier</w:t>
      </w:r>
    </w:p>
    <w:p>
      <w:pPr>
        <w:pStyle w:val="style0"/>
      </w:pPr>
      <w:r>
        <w:rPr>
          <w:sz w:val="24"/>
        </w:rPr>
        <w:t xml:space="preserve"> </w:t>
      </w:r>
      <w:r>
        <w:rPr>
          <w:sz w:val="24"/>
        </w:rPr>
        <w:tab/>
        <w:t>The complete live data and information of customers and suppliers, including debt and receivables</w:t>
      </w:r>
    </w:p>
    <w:p>
      <w:pPr>
        <w:pStyle w:val="style0"/>
      </w:pPr>
      <w:r>
        <w:rPr>
          <w:sz w:val="24"/>
        </w:rPr>
        <w:t>- Sophisticated Business Dashboard</w:t>
      </w:r>
    </w:p>
    <w:p>
      <w:pPr>
        <w:pStyle w:val="style0"/>
      </w:pPr>
      <w:r>
        <w:rPr>
          <w:sz w:val="24"/>
        </w:rPr>
        <w:t xml:space="preserve"> </w:t>
      </w:r>
      <w:r>
        <w:rPr>
          <w:sz w:val="24"/>
        </w:rPr>
        <w:tab/>
        <w:t>Important reports at your fingertips</w:t>
      </w:r>
    </w:p>
    <w:p>
      <w:pPr>
        <w:pStyle w:val="style0"/>
      </w:pPr>
      <w:r>
        <w:rPr>
          <w:sz w:val="24"/>
        </w:rPr>
        <w:t>- Real time financial data</w:t>
      </w:r>
    </w:p>
    <w:p>
      <w:pPr>
        <w:pStyle w:val="style0"/>
      </w:pPr>
      <w:r>
        <w:rPr>
          <w:sz w:val="24"/>
        </w:rPr>
        <w:t xml:space="preserve"> </w:t>
      </w:r>
      <w:r>
        <w:rPr>
          <w:sz w:val="24"/>
        </w:rPr>
        <w:tab/>
        <w:t>You can see all the reports and financial data are accurate and current.</w:t>
      </w:r>
    </w:p>
    <w:p>
      <w:pPr>
        <w:pStyle w:val="style0"/>
      </w:pPr>
      <w:r>
        <w:rPr>
          <w:sz w:val="24"/>
        </w:rPr>
        <w:t>- Access anywhere</w:t>
      </w:r>
    </w:p>
    <w:p>
      <w:pPr>
        <w:pStyle w:val="style0"/>
      </w:pPr>
      <w:r>
        <w:rPr>
          <w:sz w:val="24"/>
        </w:rPr>
        <w:t xml:space="preserve"> </w:t>
      </w:r>
      <w:r>
        <w:rPr>
          <w:sz w:val="24"/>
        </w:rPr>
        <w:tab/>
        <w:t>Easy to access and control from anywhere in the world</w:t>
      </w:r>
    </w:p>
    <w:p>
      <w:pPr>
        <w:pStyle w:val="style0"/>
      </w:pPr>
      <w:r>
        <w:rPr>
          <w:sz w:val="24"/>
        </w:rPr>
        <w:t>- Security of data</w:t>
      </w:r>
    </w:p>
    <w:p>
      <w:pPr>
        <w:pStyle w:val="style0"/>
      </w:pPr>
      <w:r>
        <w:rPr>
          <w:sz w:val="24"/>
        </w:rPr>
        <w:t xml:space="preserve"> </w:t>
      </w:r>
      <w:r>
        <w:rPr>
          <w:sz w:val="24"/>
        </w:rPr>
        <w:tab/>
        <w:t>Powered by the famous and the best system in the world, VeriSign SSL and Amazon Web Services</w:t>
      </w:r>
    </w:p>
    <w:p>
      <w:pPr>
        <w:pStyle w:val="style0"/>
      </w:pPr>
      <w:r>
        <w:rPr>
          <w:sz w:val="24"/>
        </w:rPr>
        <w:t>- Free support</w:t>
      </w:r>
    </w:p>
    <w:p>
      <w:pPr>
        <w:pStyle w:val="style0"/>
      </w:pPr>
      <w:r>
        <w:rPr>
          <w:sz w:val="24"/>
        </w:rPr>
        <w:t xml:space="preserve"> </w:t>
      </w:r>
      <w:r>
        <w:rPr>
          <w:sz w:val="24"/>
        </w:rPr>
        <w:tab/>
        <w:t>Our support team is always ready to help you</w:t>
      </w:r>
    </w:p>
    <w:p>
      <w:pPr>
        <w:pStyle w:val="style0"/>
      </w:pPr>
      <w:r>
        <w:rPr>
          <w:sz w:val="24"/>
        </w:rPr>
        <w:t>- Update new features free</w:t>
      </w:r>
    </w:p>
    <w:p>
      <w:pPr>
        <w:pStyle w:val="style0"/>
      </w:pPr>
      <w:r>
        <w:rPr>
          <w:sz w:val="24"/>
        </w:rPr>
        <w:t xml:space="preserve"> </w:t>
      </w:r>
      <w:r>
        <w:rPr>
          <w:sz w:val="24"/>
        </w:rPr>
        <w:tab/>
        <w:t>All new features will be automatically ready to be used by you without the need to update the system - free of charge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sz w:val="24"/>
        </w:rPr>
        <w:t>Contact Us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</w:rPr>
        <w:t>Ruko Season City blok B no 32</w:t>
      </w:r>
    </w:p>
    <w:p>
      <w:pPr>
        <w:pStyle w:val="style0"/>
      </w:pPr>
      <w:r>
        <w:rPr>
          <w:sz w:val="24"/>
        </w:rPr>
        <w:t>Jl. Latumenten no 33</w:t>
      </w:r>
    </w:p>
    <w:p>
      <w:pPr>
        <w:pStyle w:val="style0"/>
      </w:pPr>
      <w:r>
        <w:rPr>
          <w:sz w:val="24"/>
        </w:rPr>
        <w:t>Tambora, Jakarta Barat 11250</w:t>
      </w:r>
    </w:p>
    <w:p>
      <w:pPr>
        <w:pStyle w:val="style0"/>
      </w:pPr>
      <w:r>
        <w:rPr>
          <w:sz w:val="24"/>
        </w:rPr>
        <w:t>Indonesia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</w:rPr>
        <w:t>Phone: (021)63859510</w:t>
      </w:r>
    </w:p>
    <w:p>
      <w:pPr>
        <w:pStyle w:val="style0"/>
      </w:pPr>
      <w:r>
        <w:rPr>
          <w:sz w:val="24"/>
        </w:rPr>
        <w:t>Fax: (021)63859511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</w:rPr>
        <w:t xml:space="preserve">Email: </w:t>
      </w:r>
      <w:r>
        <w:rPr>
          <w:color w:val="1155CC"/>
          <w:sz w:val="24"/>
          <w:u w:val="single"/>
        </w:rPr>
        <w:t>support@sevenmaps.com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</w:rPr>
        <w:t>5 Reasons to call Sevenmaps today:</w:t>
      </w:r>
    </w:p>
    <w:p>
      <w:pPr>
        <w:pStyle w:val="style0"/>
      </w:pPr>
      <w:r>
        <w:rPr>
          <w:sz w:val="24"/>
        </w:rPr>
        <w:t>- Free until March 2013</w:t>
      </w:r>
    </w:p>
    <w:p>
      <w:pPr>
        <w:pStyle w:val="style0"/>
      </w:pPr>
      <w:r>
        <w:rPr>
          <w:sz w:val="24"/>
        </w:rPr>
        <w:t>- Take control of your finances today using our modern dashboard</w:t>
      </w:r>
    </w:p>
    <w:p>
      <w:pPr>
        <w:pStyle w:val="style0"/>
      </w:pPr>
      <w:r>
        <w:rPr>
          <w:sz w:val="24"/>
        </w:rPr>
        <w:t>- The easiest accounting system</w:t>
      </w:r>
    </w:p>
    <w:p>
      <w:pPr>
        <w:pStyle w:val="style0"/>
      </w:pPr>
      <w:r>
        <w:rPr>
          <w:sz w:val="24"/>
        </w:rPr>
        <w:t>- Free support</w:t>
      </w:r>
    </w:p>
    <w:p>
      <w:pPr>
        <w:pStyle w:val="style0"/>
      </w:pPr>
      <w:r>
        <w:rPr>
          <w:sz w:val="24"/>
        </w:rPr>
        <w:t>- Security of data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Explanation of the terms</w:t>
      </w:r>
    </w:p>
    <w:p>
      <w:pPr>
        <w:pStyle w:val="style0"/>
      </w:pPr>
      <w:r>
        <w:rPr/>
      </w:r>
    </w:p>
    <w:p>
      <w:pPr>
        <w:pStyle w:val="style0"/>
      </w:pPr>
      <w:r>
        <w:rPr/>
        <w:t>Dashboard</w:t>
      </w:r>
    </w:p>
    <w:p>
      <w:pPr>
        <w:pStyle w:val="style0"/>
      </w:pPr>
      <w:r>
        <w:rPr/>
        <w:t>Appearance of financial summary in 1 page summary.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NERACA</w:t>
      </w:r>
    </w:p>
    <w:p>
      <w:pPr>
        <w:pStyle w:val="style0"/>
      </w:pPr>
      <w:r>
        <w:rPr/>
        <w:t>Balance sheet is a financial statement that shows the position of resources owned by the cooperative and its infomasi the source of funds. Balance sheet prepared at the beginning of the establishment of a cooperative.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hd w:fill="FFFFFF" w:val="clear"/>
        </w:rPr>
        <w:t>bank dan cash</w:t>
      </w:r>
    </w:p>
    <w:p>
      <w:pPr>
        <w:pStyle w:val="style0"/>
      </w:pPr>
      <w:r>
        <w:rPr/>
        <w:drawing>
          <wp:inline distB="0" distL="0" distR="0" distT="0">
            <wp:extent cx="6210300" cy="460057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r>
        <w:rPr>
          <w:shd w:fill="FFFFFF" w:val="clear"/>
        </w:rPr>
        <w:t>financial overview bank account and capital associated with each account.</w:t>
      </w:r>
    </w:p>
    <w:p>
      <w:pPr>
        <w:pStyle w:val="style0"/>
      </w:pPr>
      <w:r>
        <w:rPr>
          <w:shd w:fill="FFFFFF" w:val="clear"/>
        </w:rPr>
        <w:t>Users can see the send, receive funds and check transactions.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hd w:fill="FFFFFF" w:val="clear"/>
        </w:rPr>
        <w:t>Some ideas for pictures/diagram</w:t>
      </w:r>
    </w:p>
    <w:p>
      <w:pPr>
        <w:pStyle w:val="style0"/>
      </w:pPr>
      <w:r>
        <w:rPr/>
        <w:drawing>
          <wp:inline distB="0" distL="0" distR="0" distT="0">
            <wp:extent cx="5206365" cy="50800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365" cy="5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hyperlink r:id="rId9">
        <w:r>
          <w:rPr>
            <w:rStyle w:val="style15"/>
            <w:color w:val="1155CC"/>
            <w:u w:val="single"/>
            <w:shd w:fill="FFFFFF" w:val="clear"/>
          </w:rPr>
          <w:t>http://www.google.com/imgres?hl=id&amp;client=ubuntu&amp;hs=iaC&amp;tbo=d&amp;channel=fs&amp;biw=1535&amp;bih=810&amp;tbm=isch&amp;tbnid=fTCVRXFeCnSSXM:&amp;imgrefurl=http://principles-of-accounting1.blogspot.com/2011_06_01_archive.html&amp;docid=hS74wI9999wETM&amp;imgurl=http://3.bp.blogspot.com/-5OWiRj7nBgE/Tg1kGHHnzPI/AAAAAAAAAA8/_yrnB5HT-7M/s1600/accounting_diagram.gif&amp;w=410&amp;h=400&amp;ei=xRv-UMyVJ4SGrAf74oHwDw&amp;zoom=1&amp;iact=hc&amp;vpx=1271&amp;vpy=317&amp;dur=7429&amp;hovh=222&amp;hovw=227&amp;tx=193&amp;ty=114&amp;sig=101477332915578223927&amp;page=2&amp;tbnh=149&amp;tbnw=153&amp;start=36&amp;ndsp=36&amp;ved=1t:429,r:49,s:0,i:230</w:t>
        </w:r>
      </w:hyperlink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drawing>
          <wp:inline distB="0" distL="0" distR="0" distT="0">
            <wp:extent cx="7620000" cy="31750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hyperlink r:id="rId11">
        <w:r>
          <w:rPr>
            <w:rStyle w:val="style15"/>
            <w:color w:val="1155CC"/>
            <w:u w:val="single"/>
            <w:shd w:fill="FFFFFF" w:val="clear"/>
          </w:rPr>
          <w:t>http://www.google.com/imgres?start=115&amp;hl=id&amp;client=ubuntu&amp;hs=Ywr&amp;tbo=d&amp;channel=fs&amp;biw=1535&amp;bih=810&amp;tbm=isch&amp;tbnid=uf0hqFkX-L44_M:&amp;imgrefurl=http://www.clearbooks.co.uk/tour/financial-accounting-reporting/&amp;docid=AJh4ovrllfMWLM&amp;imgurl=http://cdn.clearbooks.co.uk/wp-content/uploads/2009/09/tour_accounting.jpg&amp;w=960&amp;h=400&amp;ei=ERz-UIuwEseGrAf3s4DQDg&amp;zoom=1&amp;iact=hc&amp;vpx=1150&amp;vpy=335&amp;dur=2491&amp;hovh=145&amp;hovw=348&amp;tx=166&amp;ty=95&amp;sig=101477332915578223927&amp;page=4&amp;tbnh=118&amp;tbnw=267&amp;ndsp=37&amp;ved=1t:429,r:35,s:100,i:109</w:t>
        </w:r>
      </w:hyperlink>
    </w:p>
    <w:p>
      <w:pPr>
        <w:pStyle w:val="style0"/>
      </w:pPr>
      <w:r>
        <w:rPr/>
      </w:r>
    </w:p>
    <w:p>
      <w:pPr>
        <w:pStyle w:val="style0"/>
      </w:pPr>
      <w:r>
        <w:rPr/>
        <w:drawing>
          <wp:inline distB="0" distL="0" distR="0" distT="0">
            <wp:extent cx="7620000" cy="50546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5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hyperlink r:id="rId13">
        <w:r>
          <w:rPr>
            <w:rStyle w:val="style15"/>
            <w:color w:val="1155CC"/>
            <w:u w:val="single"/>
            <w:shd w:fill="FFFFFF" w:val="clear"/>
          </w:rPr>
          <w:t>http://www.google.com/imgres?hl=id&amp;client=ubuntu&amp;tbo=d&amp;channel=fs&amp;biw=1535&amp;bih=810&amp;tbm=isch&amp;tbnid=IQuj-tzKQhIdKM:&amp;imgrefurl=http://www.combooksolutions.com/&amp;docid=VCXx53vc5wQ4GM&amp;imgurl=http://www.combooksolutions.com/images/cloud-accounting.jpg&amp;w=960&amp;h=637&amp;ei=Mx3-UKPaK5HKrAf24YCACA&amp;zoom=1&amp;iact=hc&amp;vpx=254&amp;vpy=136&amp;dur=1769&amp;hovh=183&amp;hovw=276&amp;tx=178&amp;ty=118&amp;sig=101477332915578223927&amp;page=1&amp;tbnh=143&amp;tbnw=170&amp;start=0&amp;ndsp=35&amp;ved=1t:429,r:1,s:0,i:81</w:t>
        </w:r>
      </w:hyperlink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20" w:val="left"/>
      </w:tabs>
      <w:suppressAutoHyphens w:val="true"/>
    </w:pPr>
    <w:rPr>
      <w:rFonts w:ascii="Liberation Serif" w:cs="Lohit Hindi" w:eastAsia="WenQuanYi Micro Hei" w:hAnsi="Liberation Serif"/>
      <w:color w:val="auto"/>
      <w:sz w:val="24"/>
      <w:szCs w:val="24"/>
      <w:lang w:bidi="hi-IN" w:eastAsia="zh-CN" w:val="en-US"/>
    </w:rPr>
  </w:style>
  <w:style w:styleId="style1" w:type="paragraph">
    <w:name w:val="Heading 1"/>
    <w:basedOn w:val="style21"/>
    <w:next w:val="style17"/>
    <w:pPr>
      <w:numPr>
        <w:ilvl w:val="0"/>
        <w:numId w:val="1"/>
      </w:numPr>
      <w:spacing w:after="120" w:before="480" w:line="100" w:lineRule="atLeast"/>
      <w:outlineLvl w:val="0"/>
    </w:pPr>
    <w:rPr>
      <w:b/>
      <w:sz w:val="36"/>
    </w:rPr>
  </w:style>
  <w:style w:styleId="style2" w:type="paragraph">
    <w:name w:val="Heading 2"/>
    <w:basedOn w:val="style21"/>
    <w:next w:val="style17"/>
    <w:pPr>
      <w:numPr>
        <w:ilvl w:val="1"/>
        <w:numId w:val="1"/>
      </w:numPr>
      <w:spacing w:after="80" w:before="360" w:line="100" w:lineRule="atLeast"/>
      <w:outlineLvl w:val="1"/>
    </w:pPr>
    <w:rPr>
      <w:b/>
      <w:sz w:val="28"/>
    </w:rPr>
  </w:style>
  <w:style w:styleId="style3" w:type="paragraph">
    <w:name w:val="Heading 3"/>
    <w:basedOn w:val="style21"/>
    <w:next w:val="style17"/>
    <w:pPr>
      <w:numPr>
        <w:ilvl w:val="2"/>
        <w:numId w:val="1"/>
      </w:numPr>
      <w:spacing w:after="80" w:before="280" w:line="100" w:lineRule="atLeast"/>
      <w:outlineLvl w:val="2"/>
    </w:pPr>
    <w:rPr>
      <w:b/>
      <w:color w:val="666666"/>
      <w:sz w:val="24"/>
    </w:rPr>
  </w:style>
  <w:style w:styleId="style4" w:type="paragraph">
    <w:name w:val="Heading 4"/>
    <w:basedOn w:val="style21"/>
    <w:next w:val="style17"/>
    <w:pPr>
      <w:numPr>
        <w:ilvl w:val="3"/>
        <w:numId w:val="1"/>
      </w:numPr>
      <w:spacing w:after="40" w:before="240" w:line="100" w:lineRule="atLeast"/>
      <w:outlineLvl w:val="3"/>
    </w:pPr>
    <w:rPr>
      <w:i/>
      <w:color w:val="666666"/>
      <w:sz w:val="22"/>
    </w:rPr>
  </w:style>
  <w:style w:styleId="style5" w:type="paragraph">
    <w:name w:val="Heading 5"/>
    <w:basedOn w:val="style21"/>
    <w:next w:val="style17"/>
    <w:pPr>
      <w:numPr>
        <w:ilvl w:val="4"/>
        <w:numId w:val="1"/>
      </w:numPr>
      <w:spacing w:after="40" w:before="220" w:line="100" w:lineRule="atLeast"/>
      <w:outlineLvl w:val="4"/>
    </w:pPr>
    <w:rPr>
      <w:b/>
      <w:color w:val="666666"/>
      <w:sz w:val="20"/>
    </w:rPr>
  </w:style>
  <w:style w:styleId="style6" w:type="paragraph">
    <w:name w:val="Heading 6"/>
    <w:basedOn w:val="style21"/>
    <w:next w:val="style17"/>
    <w:pPr>
      <w:numPr>
        <w:ilvl w:val="5"/>
        <w:numId w:val="1"/>
      </w:numPr>
      <w:spacing w:after="40" w:before="200" w:line="100" w:lineRule="atLeast"/>
      <w:outlineLvl w:val="5"/>
    </w:pPr>
    <w:rPr>
      <w:i/>
      <w:color w:val="666666"/>
      <w:sz w:val="20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normal"/>
    <w:next w:val="style21"/>
    <w:pPr>
      <w:widowControl/>
      <w:tabs>
        <w:tab w:leader="none" w:pos="720" w:val="left"/>
      </w:tabs>
      <w:suppressAutoHyphens w:val="true"/>
      <w:spacing w:after="0" w:before="0" w:line="276" w:lineRule="auto"/>
      <w:ind w:hanging="0" w:left="0" w:right="0"/>
      <w:jc w:val="left"/>
    </w:pPr>
    <w:rPr>
      <w:rFonts w:ascii="Arial" w:cs="Arial" w:eastAsia="Arial" w:hAnsi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4"/>
      <w:u w:val="none"/>
      <w:vertAlign w:val="baseline"/>
      <w:lang w:bidi="hi-IN" w:eastAsia="zh-CN" w:val="en-US"/>
    </w:rPr>
  </w:style>
  <w:style w:styleId="style22" w:type="paragraph">
    <w:name w:val="Title"/>
    <w:basedOn w:val="style21"/>
    <w:next w:val="style23"/>
    <w:pPr>
      <w:spacing w:after="120" w:before="480" w:line="100" w:lineRule="atLeast"/>
      <w:jc w:val="center"/>
    </w:pPr>
    <w:rPr>
      <w:b/>
      <w:bCs/>
      <w:sz w:val="72"/>
      <w:szCs w:val="36"/>
    </w:rPr>
  </w:style>
  <w:style w:styleId="style23" w:type="paragraph">
    <w:name w:val="Subtitle"/>
    <w:basedOn w:val="style21"/>
    <w:next w:val="style17"/>
    <w:pPr>
      <w:spacing w:after="80" w:before="360" w:line="100" w:lineRule="atLeast"/>
      <w:jc w:val="center"/>
    </w:pPr>
    <w:rPr>
      <w:rFonts w:ascii="Georgia" w:cs="Georgia" w:eastAsia="Georgia" w:hAnsi="Georgia"/>
      <w:i/>
      <w:iCs/>
      <w:color w:val="666666"/>
      <w:sz w:val="4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sevenmaps.com/" TargetMode="External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image" Target="media/image6.gif"/><Relationship Id="rId9" Type="http://schemas.openxmlformats.org/officeDocument/2006/relationships/hyperlink" Target="http://www.google.com/imgres?hl=id&amp;client=ubuntu&amp;hs=iaC&amp;tbo=d&amp;channel=fs&amp;biw=1535&amp;bih=810&amp;tbm=isch&amp;tbnid=fTCVRXFeCnSSXM:&amp;imgrefurl=http://principles-of-accounting1.blogspot.com/2011_06_01_archive.html&amp;docid=hS74wI9999wETM&amp;imgurl=http://3.bp.blogspot.com/-5OWiRj7nBgE/Tg1kGHHnzPI/AAAAAAAAAA8/_yrnB5HT-7M/s1600/accounting_diagram.gif&amp;w=410&amp;h=400&amp;ei=xRv-UMyVJ4SGrAf74oHwDw&amp;zoom=1&amp;iact=hc&amp;vpx=1271&amp;vpy=317&amp;dur=7429&amp;hovh=222&amp;hovw=227&amp;tx=193&amp;ty=114&amp;sig=101477332915578223927&amp;page=2&amp;tbnh=149&amp;tbnw=153&amp;start=36&amp;ndsp=36&amp;ved=1t:429,r:49,s:0,i:230" TargetMode="External"/><Relationship Id="rId10" Type="http://schemas.openxmlformats.org/officeDocument/2006/relationships/image" Target="media/image7.jpeg"/><Relationship Id="rId11" Type="http://schemas.openxmlformats.org/officeDocument/2006/relationships/hyperlink" Target="http://www.google.com/imgres?start=115&amp;hl=id&amp;client=ubuntu&amp;hs=Ywr&amp;tbo=d&amp;channel=fs&amp;biw=1535&amp;bih=810&amp;tbm=isch&amp;tbnid=uf0hqFkX-L44_M:&amp;imgrefurl=http://www.clearbooks.co.uk/tour/financial-accounting-reporting/&amp;docid=AJh4ovrllfMWLM&amp;imgurl=http://cdn.clearbooks.co.uk/wp-content/uploads/2009/09/tour_accounting.jpg&amp;w=960&amp;h=400&amp;ei=ERz-UIuwEseGrAf3s4DQDg&amp;zoom=1&amp;iact=hc&amp;vpx=1150&amp;vpy=335&amp;dur=2491&amp;hovh=145&amp;hovw=348&amp;tx=166&amp;ty=95&amp;sig=101477332915578223927&amp;page=4&amp;tbnh=118&amp;tbnw=267&amp;ndsp=37&amp;ved=1t:429,r:35,s:100,i:109" TargetMode="External"/><Relationship Id="rId12" Type="http://schemas.openxmlformats.org/officeDocument/2006/relationships/image" Target="media/image8.jpeg"/><Relationship Id="rId13" Type="http://schemas.openxmlformats.org/officeDocument/2006/relationships/hyperlink" Target="http://www.google.com/imgres?hl=id&amp;client=ubuntu&amp;tbo=d&amp;channel=fs&amp;biw=1535&amp;bih=810&amp;tbm=isch&amp;tbnid=IQuj-tzKQhIdKM:&amp;imgrefurl=http://www.combooksolutions.com/&amp;docid=VCXx53vc5wQ4GM&amp;imgurl=http://www.combooksolutions.com/images/cloud-accounting.jpg&amp;w=960&amp;h=637&amp;ei=Mx3-UKPaK5HKrAf24YCACA&amp;zoom=1&amp;iact=hc&amp;vpx=254&amp;vpy=136&amp;dur=1769&amp;hovh=183&amp;hovw=276&amp;tx=178&amp;ty=118&amp;sig=101477332915578223927&amp;page=1&amp;tbnh=143&amp;tbnw=170&amp;start=0&amp;ndsp=35&amp;ved=1t:429,r:1,s:0,i:81" TargetMode="External"/><Relationship Id="rId14" Type="http://schemas.openxmlformats.org/officeDocument/2006/relationships/numbering" Target="numbering.xml"/><Relationship Id="rId1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  <dc:title>isi brosur english.docx</dc:title>
</cp:coreProperties>
</file>